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2F5" w:rsidRDefault="002D12F5" w:rsidP="002D12F5">
      <w:pPr>
        <w:pStyle w:val="tkForma"/>
        <w:ind w:right="-1"/>
        <w:jc w:val="right"/>
        <w:rPr>
          <w:rFonts w:ascii="Times New Roman" w:hAnsi="Times New Roman" w:cs="Times New Roman"/>
          <w:b w:val="0"/>
          <w:bCs w:val="0"/>
          <w:caps w:val="0"/>
          <w:lang w:val="en-US"/>
        </w:rPr>
      </w:pPr>
      <w:r>
        <w:rPr>
          <w:rFonts w:ascii="Times New Roman" w:hAnsi="Times New Roman" w:cs="Times New Roman"/>
          <w:b w:val="0"/>
          <w:bCs w:val="0"/>
          <w:caps w:val="0"/>
        </w:rPr>
        <w:t>Д</w:t>
      </w:r>
      <w:r>
        <w:rPr>
          <w:rFonts w:ascii="Times New Roman" w:hAnsi="Times New Roman" w:cs="Times New Roman"/>
          <w:b w:val="0"/>
          <w:bCs w:val="0"/>
          <w:caps w:val="0"/>
          <w:lang w:val="ky-KG"/>
        </w:rPr>
        <w:t>олбоор</w:t>
      </w:r>
    </w:p>
    <w:p w:rsidR="00A76607" w:rsidRPr="00A76607" w:rsidRDefault="00A76607" w:rsidP="002D12F5">
      <w:pPr>
        <w:pStyle w:val="tkForma"/>
        <w:ind w:right="-1"/>
        <w:jc w:val="right"/>
        <w:rPr>
          <w:rFonts w:ascii="Times New Roman" w:hAnsi="Times New Roman" w:cs="Times New Roman"/>
          <w:b w:val="0"/>
          <w:bCs w:val="0"/>
          <w:lang w:val="en-US"/>
        </w:rPr>
      </w:pPr>
    </w:p>
    <w:p w:rsidR="002D12F5" w:rsidRPr="000C1BCA" w:rsidRDefault="002D12F5" w:rsidP="00A76607">
      <w:pPr>
        <w:pStyle w:val="tkForma"/>
        <w:spacing w:line="240" w:lineRule="auto"/>
        <w:ind w:left="0" w:right="0" w:firstLine="709"/>
        <w:contextualSpacing/>
        <w:rPr>
          <w:rFonts w:ascii="Times New Roman" w:hAnsi="Times New Roman" w:cs="Times New Roman"/>
          <w:lang w:val="ky-KG"/>
        </w:rPr>
      </w:pPr>
      <w:r w:rsidRPr="000C1BCA">
        <w:rPr>
          <w:rFonts w:ascii="Times New Roman" w:hAnsi="Times New Roman" w:cs="Times New Roman"/>
          <w:lang w:val="ky-KG"/>
        </w:rPr>
        <w:t>КЫРГЫЗ</w:t>
      </w:r>
      <w:r>
        <w:rPr>
          <w:rFonts w:ascii="Times New Roman" w:hAnsi="Times New Roman" w:cs="Times New Roman"/>
          <w:lang w:val="ky-KG"/>
        </w:rPr>
        <w:t xml:space="preserve"> РЕСПУБЛИКАСЫНЫН МЫЙЗАМЫ</w:t>
      </w:r>
    </w:p>
    <w:p w:rsidR="002D12F5" w:rsidRPr="005C237E" w:rsidRDefault="005C237E" w:rsidP="00A76607">
      <w:pPr>
        <w:spacing w:after="0" w:line="240" w:lineRule="auto"/>
        <w:ind w:firstLine="709"/>
        <w:contextualSpacing/>
        <w:jc w:val="center"/>
        <w:rPr>
          <w:rFonts w:ascii="Times New Roman" w:hAnsi="Times New Roman"/>
          <w:b/>
          <w:sz w:val="24"/>
          <w:szCs w:val="24"/>
          <w:lang w:val="ky-KG"/>
        </w:rPr>
      </w:pPr>
      <w:bookmarkStart w:id="0" w:name="_Hlk88477270"/>
      <w:r>
        <w:rPr>
          <w:rFonts w:ascii="Times New Roman" w:hAnsi="Times New Roman"/>
          <w:b/>
          <w:sz w:val="24"/>
          <w:szCs w:val="24"/>
          <w:lang w:val="ky-KG"/>
        </w:rPr>
        <w:t>“</w:t>
      </w:r>
      <w:r w:rsidR="002D12F5" w:rsidRPr="00931E76">
        <w:rPr>
          <w:rFonts w:ascii="Times New Roman" w:hAnsi="Times New Roman"/>
          <w:b/>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алуу менен индексациялоо жөнүндө</w:t>
      </w:r>
      <w:bookmarkEnd w:id="0"/>
      <w:r>
        <w:rPr>
          <w:rFonts w:ascii="Times New Roman" w:hAnsi="Times New Roman"/>
          <w:b/>
          <w:sz w:val="24"/>
          <w:szCs w:val="24"/>
          <w:lang w:val="ky-KG"/>
        </w:rPr>
        <w:t>”</w:t>
      </w:r>
      <w:r w:rsidR="002D12F5" w:rsidRPr="00931E76">
        <w:rPr>
          <w:rFonts w:ascii="Times New Roman" w:hAnsi="Times New Roman"/>
          <w:b/>
          <w:color w:val="000000"/>
          <w:sz w:val="24"/>
          <w:szCs w:val="24"/>
          <w:lang w:val="ky-KG"/>
        </w:rPr>
        <w:t xml:space="preserve"> Кыргыз Республикасынын </w:t>
      </w:r>
      <w:r w:rsidR="002D12F5" w:rsidRPr="00931E76">
        <w:rPr>
          <w:rFonts w:ascii="Times New Roman" w:hAnsi="Times New Roman"/>
          <w:b/>
          <w:sz w:val="24"/>
          <w:szCs w:val="24"/>
          <w:lang w:val="ky-KG"/>
        </w:rPr>
        <w:t xml:space="preserve">Мыйзамына </w:t>
      </w:r>
      <w:r w:rsidR="002D12F5" w:rsidRPr="00931E76">
        <w:rPr>
          <w:rFonts w:ascii="Times New Roman" w:hAnsi="Times New Roman"/>
          <w:b/>
          <w:color w:val="000000"/>
          <w:sz w:val="24"/>
          <w:szCs w:val="24"/>
          <w:lang w:val="ky-KG"/>
        </w:rPr>
        <w:t>өзгөртүү</w:t>
      </w:r>
      <w:r>
        <w:rPr>
          <w:rFonts w:ascii="Times New Roman" w:hAnsi="Times New Roman"/>
          <w:b/>
          <w:color w:val="000000"/>
          <w:sz w:val="24"/>
          <w:szCs w:val="24"/>
          <w:lang w:val="ky-KG"/>
        </w:rPr>
        <w:t xml:space="preserve"> киргизүү тууралуу”</w:t>
      </w:r>
      <w:r w:rsidR="002D12F5" w:rsidRPr="00931E76">
        <w:rPr>
          <w:rFonts w:ascii="Times New Roman" w:hAnsi="Times New Roman"/>
          <w:b/>
          <w:sz w:val="24"/>
          <w:szCs w:val="24"/>
          <w:lang w:val="ky-KG"/>
        </w:rPr>
        <w:t xml:space="preserve"> Кыргыз </w:t>
      </w:r>
      <w:r w:rsidR="002D12F5">
        <w:rPr>
          <w:rFonts w:ascii="Times New Roman" w:hAnsi="Times New Roman"/>
          <w:b/>
          <w:sz w:val="24"/>
          <w:szCs w:val="24"/>
          <w:lang w:val="ky-KG"/>
        </w:rPr>
        <w:t>Республикасынын Мыйзам долбоору</w:t>
      </w:r>
    </w:p>
    <w:p w:rsidR="00A76607" w:rsidRPr="005C237E" w:rsidRDefault="00A76607" w:rsidP="00A76607">
      <w:pPr>
        <w:spacing w:after="0" w:line="240" w:lineRule="auto"/>
        <w:ind w:firstLine="709"/>
        <w:contextualSpacing/>
        <w:jc w:val="center"/>
        <w:rPr>
          <w:rFonts w:ascii="Times New Roman" w:hAnsi="Times New Roman"/>
          <w:b/>
          <w:sz w:val="24"/>
          <w:szCs w:val="24"/>
          <w:lang w:val="ky-KG"/>
        </w:rPr>
      </w:pPr>
    </w:p>
    <w:p w:rsidR="002D12F5" w:rsidRPr="000C1BCA" w:rsidRDefault="002D12F5" w:rsidP="00A76607">
      <w:pPr>
        <w:pStyle w:val="tkZagolovok5"/>
        <w:spacing w:line="240" w:lineRule="auto"/>
        <w:ind w:firstLine="709"/>
        <w:contextualSpacing/>
        <w:rPr>
          <w:rFonts w:ascii="Times New Roman" w:hAnsi="Times New Roman" w:cs="Times New Roman"/>
          <w:sz w:val="24"/>
          <w:szCs w:val="24"/>
          <w:lang w:val="ky-KG"/>
        </w:rPr>
      </w:pPr>
      <w:r w:rsidRPr="000C1BCA">
        <w:rPr>
          <w:rFonts w:ascii="Times New Roman" w:hAnsi="Times New Roman" w:cs="Times New Roman"/>
          <w:sz w:val="24"/>
          <w:szCs w:val="24"/>
          <w:lang w:val="ky-KG"/>
        </w:rPr>
        <w:t>1</w:t>
      </w:r>
      <w:r>
        <w:rPr>
          <w:rFonts w:ascii="Times New Roman" w:hAnsi="Times New Roman" w:cs="Times New Roman"/>
          <w:sz w:val="24"/>
          <w:szCs w:val="24"/>
          <w:lang w:val="ky-KG"/>
        </w:rPr>
        <w:t>-берене</w:t>
      </w:r>
    </w:p>
    <w:p w:rsidR="002D12F5" w:rsidRPr="000C1BCA" w:rsidRDefault="005C237E" w:rsidP="00A76607">
      <w:pPr>
        <w:pStyle w:val="tkTekst"/>
        <w:spacing w:line="240" w:lineRule="auto"/>
        <w:ind w:firstLine="709"/>
        <w:contextualSpacing/>
        <w:rPr>
          <w:rFonts w:ascii="Times New Roman" w:hAnsi="Times New Roman" w:cs="Times New Roman"/>
          <w:sz w:val="24"/>
          <w:szCs w:val="24"/>
          <w:lang w:val="ky-KG"/>
        </w:rPr>
      </w:pPr>
      <w:r>
        <w:rPr>
          <w:rFonts w:ascii="Times New Roman" w:hAnsi="Times New Roman" w:cs="Times New Roman"/>
          <w:sz w:val="24"/>
          <w:szCs w:val="24"/>
          <w:lang w:val="ky-KG"/>
        </w:rPr>
        <w:t>“</w:t>
      </w:r>
      <w:r w:rsidR="002D12F5" w:rsidRPr="00717392">
        <w:rPr>
          <w:rFonts w:ascii="Times New Roman" w:hAnsi="Times New Roman" w:cs="Times New Roman"/>
          <w:sz w:val="24"/>
          <w:szCs w:val="24"/>
          <w:lang w:val="ky-KG"/>
        </w:rPr>
        <w:t>Эмгек милдеттерин аткарууда кызматкерге иш берүүчүнүн күнөөсү боюнча келтирилген залалдан, кесиптик оорудан же болбосо ден соолугунун башка бузулуусунан келип чыккан зыяндын ордун толтуруунун суммасын керектөө товарларына жана кызмат көрсөтүүлөргө баалардын жогорулаганын эске алуу менен индексациял</w:t>
      </w:r>
      <w:r>
        <w:rPr>
          <w:rFonts w:ascii="Times New Roman" w:hAnsi="Times New Roman" w:cs="Times New Roman"/>
          <w:sz w:val="24"/>
          <w:szCs w:val="24"/>
          <w:lang w:val="ky-KG"/>
        </w:rPr>
        <w:t>оо жөнүндө”</w:t>
      </w:r>
      <w:bookmarkStart w:id="1" w:name="_GoBack"/>
      <w:bookmarkEnd w:id="1"/>
      <w:r w:rsidR="002D12F5" w:rsidRPr="00717392">
        <w:rPr>
          <w:rFonts w:ascii="Times New Roman" w:hAnsi="Times New Roman" w:cs="Times New Roman"/>
          <w:color w:val="000000"/>
          <w:sz w:val="24"/>
          <w:szCs w:val="24"/>
          <w:lang w:val="ky-KG"/>
        </w:rPr>
        <w:t xml:space="preserve"> Кыргыз Республикасынын </w:t>
      </w:r>
      <w:r w:rsidR="002D12F5" w:rsidRPr="00717392">
        <w:rPr>
          <w:rFonts w:ascii="Times New Roman" w:hAnsi="Times New Roman" w:cs="Times New Roman"/>
          <w:sz w:val="24"/>
          <w:szCs w:val="24"/>
          <w:lang w:val="ky-KG"/>
        </w:rPr>
        <w:t>Мыйзамына</w:t>
      </w:r>
      <w:r w:rsidR="002D12F5">
        <w:rPr>
          <w:rFonts w:ascii="Times New Roman" w:hAnsi="Times New Roman" w:cs="Times New Roman"/>
          <w:sz w:val="24"/>
          <w:szCs w:val="24"/>
          <w:lang w:val="ky-KG"/>
        </w:rPr>
        <w:t xml:space="preserve"> </w:t>
      </w:r>
      <w:r w:rsidR="002D12F5" w:rsidRPr="00640225">
        <w:rPr>
          <w:rFonts w:ascii="Times New Roman" w:hAnsi="Times New Roman" w:cs="Times New Roman"/>
          <w:sz w:val="24"/>
          <w:lang w:val="ky-KG"/>
        </w:rPr>
        <w:t>(</w:t>
      </w:r>
      <w:r w:rsidR="002D12F5" w:rsidRPr="00640225">
        <w:rPr>
          <w:rFonts w:ascii="Times New Roman" w:hAnsi="Times New Roman" w:cs="Times New Roman"/>
          <w:sz w:val="24"/>
          <w:szCs w:val="24"/>
          <w:lang w:val="ky-KG"/>
        </w:rPr>
        <w:t xml:space="preserve">Кыргыз Республикасынын Жогорку Кеңешинин Жарчысы, 2016-ж., № 6, 542-ст.) </w:t>
      </w:r>
      <w:r w:rsidR="002D12F5">
        <w:rPr>
          <w:rFonts w:ascii="Times New Roman" w:hAnsi="Times New Roman" w:cs="Times New Roman"/>
          <w:sz w:val="24"/>
          <w:szCs w:val="24"/>
          <w:lang w:val="ky-KG"/>
        </w:rPr>
        <w:t xml:space="preserve">төмөнкүдөй </w:t>
      </w:r>
      <w:r w:rsidR="002D12F5">
        <w:rPr>
          <w:rFonts w:ascii="Times New Roman" w:hAnsi="Times New Roman" w:cs="Times New Roman"/>
          <w:color w:val="000000"/>
          <w:sz w:val="24"/>
          <w:szCs w:val="24"/>
          <w:lang w:val="ky-KG"/>
        </w:rPr>
        <w:t>өзгөртүү</w:t>
      </w:r>
      <w:r w:rsidR="002D12F5" w:rsidRPr="00717392">
        <w:rPr>
          <w:rFonts w:ascii="Times New Roman" w:hAnsi="Times New Roman" w:cs="Times New Roman"/>
          <w:color w:val="000000"/>
          <w:sz w:val="24"/>
          <w:szCs w:val="24"/>
          <w:lang w:val="ky-KG"/>
        </w:rPr>
        <w:t xml:space="preserve"> киргиз</w:t>
      </w:r>
      <w:r w:rsidR="002D12F5">
        <w:rPr>
          <w:rFonts w:ascii="Times New Roman" w:hAnsi="Times New Roman" w:cs="Times New Roman"/>
          <w:color w:val="000000"/>
          <w:sz w:val="24"/>
          <w:szCs w:val="24"/>
          <w:lang w:val="ky-KG"/>
        </w:rPr>
        <w:t>илсин</w:t>
      </w:r>
      <w:r w:rsidR="002D12F5" w:rsidRPr="000C1BCA">
        <w:rPr>
          <w:rFonts w:ascii="Times New Roman" w:hAnsi="Times New Roman" w:cs="Times New Roman"/>
          <w:sz w:val="24"/>
          <w:szCs w:val="24"/>
          <w:lang w:val="ky-KG"/>
        </w:rPr>
        <w:t>:</w:t>
      </w:r>
    </w:p>
    <w:p w:rsidR="002D12F5" w:rsidRPr="000C1BCA" w:rsidRDefault="002D12F5" w:rsidP="00A76607">
      <w:pPr>
        <w:pStyle w:val="tkTekst"/>
        <w:spacing w:line="240" w:lineRule="auto"/>
        <w:ind w:firstLine="709"/>
        <w:contextualSpacing/>
        <w:rPr>
          <w:rFonts w:ascii="Times New Roman" w:hAnsi="Times New Roman" w:cs="Times New Roman"/>
          <w:sz w:val="24"/>
          <w:szCs w:val="24"/>
          <w:lang w:val="ky-KG"/>
        </w:rPr>
      </w:pPr>
      <w:r w:rsidRPr="000C1BCA">
        <w:rPr>
          <w:rFonts w:ascii="Times New Roman" w:hAnsi="Times New Roman" w:cs="Times New Roman"/>
          <w:sz w:val="24"/>
          <w:szCs w:val="24"/>
          <w:lang w:val="ky-KG"/>
        </w:rPr>
        <w:t>5</w:t>
      </w:r>
      <w:r>
        <w:rPr>
          <w:rFonts w:ascii="Times New Roman" w:hAnsi="Times New Roman" w:cs="Times New Roman"/>
          <w:sz w:val="24"/>
          <w:szCs w:val="24"/>
          <w:lang w:val="ky-KG"/>
        </w:rPr>
        <w:t xml:space="preserve">-статья төмөнкүдөй </w:t>
      </w:r>
      <w:r w:rsidRPr="000C1BCA">
        <w:rPr>
          <w:rFonts w:ascii="Times New Roman" w:hAnsi="Times New Roman" w:cs="Times New Roman"/>
          <w:sz w:val="24"/>
          <w:szCs w:val="24"/>
          <w:lang w:val="ky-KG"/>
        </w:rPr>
        <w:t>редакци</w:t>
      </w:r>
      <w:r>
        <w:rPr>
          <w:rFonts w:ascii="Times New Roman" w:hAnsi="Times New Roman" w:cs="Times New Roman"/>
          <w:sz w:val="24"/>
          <w:szCs w:val="24"/>
          <w:lang w:val="ky-KG"/>
        </w:rPr>
        <w:t>яда баяндалсын</w:t>
      </w:r>
      <w:r w:rsidRPr="000C1BCA">
        <w:rPr>
          <w:rFonts w:ascii="Times New Roman" w:hAnsi="Times New Roman" w:cs="Times New Roman"/>
          <w:sz w:val="24"/>
          <w:szCs w:val="24"/>
          <w:lang w:val="ky-KG"/>
        </w:rPr>
        <w:t>:</w:t>
      </w:r>
    </w:p>
    <w:p w:rsidR="002D12F5" w:rsidRPr="00254569" w:rsidRDefault="002D12F5" w:rsidP="00A76607">
      <w:pPr>
        <w:spacing w:after="0" w:line="240" w:lineRule="auto"/>
        <w:ind w:firstLine="709"/>
        <w:contextualSpacing/>
        <w:rPr>
          <w:rFonts w:ascii="Times New Roman" w:eastAsia="Times New Roman" w:hAnsi="Times New Roman"/>
          <w:b/>
          <w:bCs/>
          <w:sz w:val="24"/>
          <w:szCs w:val="24"/>
          <w:lang w:val="ky-KG" w:eastAsia="ru-RU"/>
        </w:rPr>
      </w:pPr>
      <w:r w:rsidRPr="000C1BCA">
        <w:rPr>
          <w:rFonts w:ascii="Times New Roman" w:hAnsi="Times New Roman"/>
          <w:sz w:val="24"/>
          <w:szCs w:val="24"/>
          <w:lang w:val="ky-KG"/>
        </w:rPr>
        <w:t xml:space="preserve"> «</w:t>
      </w:r>
      <w:r w:rsidRPr="00254569">
        <w:rPr>
          <w:rFonts w:ascii="Times New Roman" w:eastAsia="Times New Roman" w:hAnsi="Times New Roman"/>
          <w:b/>
          <w:bCs/>
          <w:sz w:val="24"/>
          <w:szCs w:val="24"/>
          <w:lang w:val="ky-KG" w:eastAsia="ru-RU"/>
        </w:rPr>
        <w:t>5-берене. Индексациял</w:t>
      </w:r>
      <w:r>
        <w:rPr>
          <w:rFonts w:ascii="Times New Roman" w:eastAsia="Times New Roman" w:hAnsi="Times New Roman"/>
          <w:b/>
          <w:bCs/>
          <w:sz w:val="24"/>
          <w:szCs w:val="24"/>
          <w:lang w:val="ky-KG" w:eastAsia="ru-RU"/>
        </w:rPr>
        <w:t>анууга тийиш</w:t>
      </w:r>
      <w:r w:rsidRPr="00254569">
        <w:rPr>
          <w:rFonts w:ascii="Times New Roman" w:eastAsia="Times New Roman" w:hAnsi="Times New Roman"/>
          <w:b/>
          <w:bCs/>
          <w:sz w:val="24"/>
          <w:szCs w:val="24"/>
          <w:lang w:val="ky-KG" w:eastAsia="ru-RU"/>
        </w:rPr>
        <w:t xml:space="preserve"> суммалардын</w:t>
      </w:r>
      <w:r>
        <w:rPr>
          <w:rFonts w:ascii="Times New Roman" w:eastAsia="Times New Roman" w:hAnsi="Times New Roman"/>
          <w:b/>
          <w:bCs/>
          <w:sz w:val="24"/>
          <w:szCs w:val="24"/>
          <w:lang w:val="ky-KG" w:eastAsia="ru-RU"/>
        </w:rPr>
        <w:t xml:space="preserve"> </w:t>
      </w:r>
      <w:r w:rsidRPr="00254569">
        <w:rPr>
          <w:rFonts w:ascii="Times New Roman" w:eastAsia="Times New Roman" w:hAnsi="Times New Roman"/>
          <w:b/>
          <w:bCs/>
          <w:sz w:val="24"/>
          <w:szCs w:val="24"/>
          <w:lang w:val="ky-KG" w:eastAsia="ru-RU"/>
        </w:rPr>
        <w:t>өлчөмдөрү</w:t>
      </w:r>
    </w:p>
    <w:p w:rsidR="002D12F5" w:rsidRPr="00717392" w:rsidRDefault="002D12F5" w:rsidP="00A76607">
      <w:pPr>
        <w:spacing w:after="0" w:line="240" w:lineRule="auto"/>
        <w:ind w:firstLine="709"/>
        <w:contextualSpacing/>
        <w:jc w:val="both"/>
        <w:rPr>
          <w:rFonts w:ascii="Times New Roman" w:hAnsi="Times New Roman"/>
          <w:sz w:val="24"/>
          <w:szCs w:val="24"/>
          <w:lang w:val="ky-KG"/>
        </w:rPr>
      </w:pPr>
      <w:r w:rsidRPr="00717392">
        <w:rPr>
          <w:rFonts w:ascii="Times New Roman" w:hAnsi="Times New Roman"/>
          <w:sz w:val="24"/>
          <w:szCs w:val="24"/>
          <w:lang w:val="ky-KG"/>
        </w:rPr>
        <w:t>Өлчөмдөрү эмгекке жарамдуу калктын жашоо минимумунан ашпаган зыяндын ордун толтуруунун суммалары толук көлөмдө индексацияланууга тийиш.</w:t>
      </w:r>
    </w:p>
    <w:p w:rsidR="002D12F5" w:rsidRPr="00717392" w:rsidRDefault="002D12F5" w:rsidP="00A76607">
      <w:pPr>
        <w:spacing w:after="0" w:line="240" w:lineRule="auto"/>
        <w:ind w:firstLine="709"/>
        <w:contextualSpacing/>
        <w:jc w:val="both"/>
        <w:rPr>
          <w:rFonts w:ascii="Times New Roman" w:hAnsi="Times New Roman"/>
          <w:sz w:val="24"/>
          <w:szCs w:val="24"/>
          <w:lang w:val="ky-KG"/>
        </w:rPr>
      </w:pPr>
      <w:r w:rsidRPr="00717392">
        <w:rPr>
          <w:rFonts w:ascii="Times New Roman" w:hAnsi="Times New Roman"/>
          <w:sz w:val="24"/>
          <w:szCs w:val="24"/>
          <w:lang w:val="ky-KG"/>
        </w:rPr>
        <w:t>Өлчөмдөрү эмгекке жарамдуу калк үчүн жашоо минимумунан ашкан зыяндын ордун толтуруунун суммалары жашоо минимумунун өлчөмдөрүнүн чегинде индексацияланат.».</w:t>
      </w:r>
    </w:p>
    <w:p w:rsidR="002D12F5" w:rsidRPr="000C1BCA" w:rsidRDefault="002D12F5" w:rsidP="00A76607">
      <w:pPr>
        <w:pStyle w:val="tkZagolovok5"/>
        <w:spacing w:line="240" w:lineRule="auto"/>
        <w:ind w:firstLine="709"/>
        <w:contextualSpacing/>
        <w:rPr>
          <w:rFonts w:ascii="Times New Roman" w:hAnsi="Times New Roman" w:cs="Times New Roman"/>
          <w:sz w:val="24"/>
          <w:szCs w:val="24"/>
          <w:lang w:val="ky-KG"/>
        </w:rPr>
      </w:pPr>
      <w:r w:rsidRPr="000C1BCA">
        <w:rPr>
          <w:rFonts w:ascii="Times New Roman" w:hAnsi="Times New Roman" w:cs="Times New Roman"/>
          <w:sz w:val="24"/>
          <w:szCs w:val="24"/>
          <w:lang w:val="ky-KG"/>
        </w:rPr>
        <w:t>2</w:t>
      </w:r>
      <w:r>
        <w:rPr>
          <w:rFonts w:ascii="Times New Roman" w:hAnsi="Times New Roman" w:cs="Times New Roman"/>
          <w:sz w:val="24"/>
          <w:szCs w:val="24"/>
          <w:lang w:val="ky-KG"/>
        </w:rPr>
        <w:t>-берене</w:t>
      </w:r>
    </w:p>
    <w:p w:rsidR="002D12F5" w:rsidRPr="000C1BCA" w:rsidRDefault="002D12F5" w:rsidP="00A76607">
      <w:pPr>
        <w:pStyle w:val="tkTekst"/>
        <w:spacing w:line="240" w:lineRule="auto"/>
        <w:ind w:firstLine="709"/>
        <w:contextualSpacing/>
        <w:rPr>
          <w:rFonts w:ascii="Times New Roman" w:hAnsi="Times New Roman" w:cs="Times New Roman"/>
          <w:sz w:val="24"/>
          <w:szCs w:val="24"/>
          <w:lang w:val="ky-KG"/>
        </w:rPr>
      </w:pPr>
      <w:r w:rsidRPr="000C1BCA">
        <w:rPr>
          <w:rFonts w:ascii="Times New Roman" w:hAnsi="Times New Roman" w:cs="Times New Roman"/>
          <w:sz w:val="24"/>
          <w:szCs w:val="24"/>
          <w:lang w:val="ky-KG"/>
        </w:rPr>
        <w:t xml:space="preserve">Ушул Мыйзам расмий жарыяланган күндөн </w:t>
      </w:r>
      <w:r>
        <w:rPr>
          <w:rFonts w:ascii="Times New Roman" w:hAnsi="Times New Roman" w:cs="Times New Roman"/>
          <w:sz w:val="24"/>
          <w:szCs w:val="24"/>
          <w:lang w:val="ky-KG"/>
        </w:rPr>
        <w:t xml:space="preserve">тартып </w:t>
      </w:r>
      <w:r w:rsidRPr="000C1BCA">
        <w:rPr>
          <w:rFonts w:ascii="Times New Roman" w:hAnsi="Times New Roman" w:cs="Times New Roman"/>
          <w:sz w:val="24"/>
          <w:szCs w:val="24"/>
          <w:lang w:val="ky-KG"/>
        </w:rPr>
        <w:t>15 күн өткөндөн кийин күчүнө кирет.</w:t>
      </w:r>
    </w:p>
    <w:p w:rsidR="002D12F5" w:rsidRDefault="002D12F5" w:rsidP="00A76607">
      <w:pPr>
        <w:pStyle w:val="tkTekst"/>
        <w:spacing w:line="240" w:lineRule="auto"/>
        <w:ind w:firstLine="709"/>
        <w:contextualSpacing/>
        <w:rPr>
          <w:rFonts w:ascii="Times New Roman" w:hAnsi="Times New Roman" w:cs="Times New Roman"/>
          <w:sz w:val="24"/>
          <w:szCs w:val="24"/>
          <w:lang w:val="ky-KG"/>
        </w:rPr>
      </w:pPr>
      <w:r w:rsidRPr="000C1BCA">
        <w:rPr>
          <w:rFonts w:ascii="Times New Roman" w:hAnsi="Times New Roman" w:cs="Times New Roman"/>
          <w:sz w:val="24"/>
          <w:szCs w:val="24"/>
          <w:lang w:val="ky-KG"/>
        </w:rPr>
        <w:t>Кыргыз Республикасынын Министрлер Кабинети үч айлык мөөнөттө өзүнүн ченемдик укуктук актыларын ушул Мыйзамга ылайык келтирсин.</w:t>
      </w:r>
    </w:p>
    <w:p w:rsidR="002D12F5" w:rsidRPr="000C1BCA" w:rsidRDefault="002D12F5" w:rsidP="00A76607">
      <w:pPr>
        <w:pStyle w:val="tkTekst"/>
        <w:spacing w:line="240" w:lineRule="auto"/>
        <w:ind w:right="283" w:firstLine="709"/>
        <w:contextualSpacing/>
        <w:rPr>
          <w:rFonts w:ascii="Times New Roman" w:hAnsi="Times New Roman" w:cs="Times New Roman"/>
          <w:sz w:val="24"/>
          <w:szCs w:val="24"/>
          <w:lang w:val="ky-KG"/>
        </w:rPr>
      </w:pPr>
    </w:p>
    <w:p w:rsidR="002D12F5" w:rsidRPr="005C237E" w:rsidRDefault="002D12F5" w:rsidP="00A76607">
      <w:pPr>
        <w:pStyle w:val="tkTekst"/>
        <w:ind w:firstLine="0"/>
        <w:rPr>
          <w:rFonts w:ascii="Times New Roman" w:hAnsi="Times New Roman" w:cs="Times New Roman"/>
          <w:sz w:val="24"/>
          <w:szCs w:val="24"/>
          <w:lang w:val="ky-KG"/>
        </w:rPr>
      </w:pPr>
    </w:p>
    <w:tbl>
      <w:tblPr>
        <w:tblW w:w="5159" w:type="pct"/>
        <w:tblCellMar>
          <w:left w:w="0" w:type="dxa"/>
          <w:right w:w="0" w:type="dxa"/>
        </w:tblCellMar>
        <w:tblLook w:val="04A0" w:firstRow="1" w:lastRow="0" w:firstColumn="1" w:lastColumn="0" w:noHBand="0" w:noVBand="1"/>
      </w:tblPr>
      <w:tblGrid>
        <w:gridCol w:w="3775"/>
        <w:gridCol w:w="2967"/>
        <w:gridCol w:w="3461"/>
      </w:tblGrid>
      <w:tr w:rsidR="002D12F5" w:rsidRPr="000C1BCA" w:rsidTr="00A76DA4">
        <w:tc>
          <w:tcPr>
            <w:tcW w:w="1850" w:type="pct"/>
            <w:tcMar>
              <w:top w:w="0" w:type="dxa"/>
              <w:left w:w="567" w:type="dxa"/>
              <w:bottom w:w="0" w:type="dxa"/>
              <w:right w:w="108" w:type="dxa"/>
            </w:tcMar>
            <w:hideMark/>
          </w:tcPr>
          <w:p w:rsidR="002D12F5" w:rsidRPr="000C1BCA" w:rsidRDefault="002D12F5" w:rsidP="00A76DA4">
            <w:pPr>
              <w:pStyle w:val="tkPodpis"/>
              <w:rPr>
                <w:rFonts w:ascii="Times New Roman" w:hAnsi="Times New Roman" w:cs="Times New Roman"/>
                <w:sz w:val="24"/>
                <w:szCs w:val="24"/>
                <w:lang w:val="ky-KG"/>
              </w:rPr>
            </w:pPr>
            <w:r>
              <w:rPr>
                <w:rFonts w:ascii="Times New Roman" w:hAnsi="Times New Roman" w:cs="Times New Roman"/>
                <w:sz w:val="24"/>
                <w:szCs w:val="24"/>
                <w:lang w:val="ky-KG"/>
              </w:rPr>
              <w:t>Кыргыз Республикасынын</w:t>
            </w:r>
            <w:r w:rsidRPr="000C1BCA">
              <w:rPr>
                <w:rFonts w:ascii="Times New Roman" w:hAnsi="Times New Roman" w:cs="Times New Roman"/>
                <w:sz w:val="24"/>
                <w:szCs w:val="24"/>
                <w:lang w:val="ky-KG"/>
              </w:rPr>
              <w:t xml:space="preserve"> Президент</w:t>
            </w:r>
            <w:r>
              <w:rPr>
                <w:rFonts w:ascii="Times New Roman" w:hAnsi="Times New Roman" w:cs="Times New Roman"/>
                <w:sz w:val="24"/>
                <w:szCs w:val="24"/>
                <w:lang w:val="ky-KG"/>
              </w:rPr>
              <w:t>и</w:t>
            </w:r>
            <w:r w:rsidRPr="000C1BCA">
              <w:rPr>
                <w:rFonts w:ascii="Times New Roman" w:hAnsi="Times New Roman" w:cs="Times New Roman"/>
                <w:sz w:val="24"/>
                <w:szCs w:val="24"/>
                <w:lang w:val="ky-KG"/>
              </w:rPr>
              <w:t xml:space="preserve"> </w:t>
            </w:r>
          </w:p>
        </w:tc>
        <w:tc>
          <w:tcPr>
            <w:tcW w:w="1454" w:type="pct"/>
            <w:tcMar>
              <w:top w:w="0" w:type="dxa"/>
              <w:left w:w="108" w:type="dxa"/>
              <w:bottom w:w="0" w:type="dxa"/>
              <w:right w:w="108" w:type="dxa"/>
            </w:tcMar>
            <w:hideMark/>
          </w:tcPr>
          <w:p w:rsidR="002D12F5" w:rsidRPr="000C1BCA" w:rsidRDefault="002D12F5" w:rsidP="00A76DA4">
            <w:pPr>
              <w:pStyle w:val="tkPodpis"/>
              <w:rPr>
                <w:rFonts w:ascii="Times New Roman" w:hAnsi="Times New Roman" w:cs="Times New Roman"/>
                <w:sz w:val="24"/>
                <w:szCs w:val="24"/>
                <w:lang w:val="ky-KG"/>
              </w:rPr>
            </w:pPr>
            <w:r w:rsidRPr="000C1BCA">
              <w:rPr>
                <w:rFonts w:ascii="Times New Roman" w:hAnsi="Times New Roman" w:cs="Times New Roman"/>
                <w:sz w:val="24"/>
                <w:szCs w:val="24"/>
                <w:lang w:val="ky-KG"/>
              </w:rPr>
              <w:t> </w:t>
            </w:r>
          </w:p>
        </w:tc>
        <w:tc>
          <w:tcPr>
            <w:tcW w:w="1696" w:type="pct"/>
            <w:tcMar>
              <w:top w:w="0" w:type="dxa"/>
              <w:left w:w="108" w:type="dxa"/>
              <w:bottom w:w="0" w:type="dxa"/>
              <w:right w:w="108" w:type="dxa"/>
            </w:tcMar>
            <w:hideMark/>
          </w:tcPr>
          <w:p w:rsidR="002D12F5" w:rsidRPr="000C1BCA" w:rsidRDefault="002D12F5" w:rsidP="00A76DA4">
            <w:pPr>
              <w:pStyle w:val="tkPodpis"/>
              <w:rPr>
                <w:rFonts w:ascii="Times New Roman" w:hAnsi="Times New Roman" w:cs="Times New Roman"/>
                <w:sz w:val="24"/>
                <w:szCs w:val="24"/>
                <w:lang w:val="ky-KG"/>
              </w:rPr>
            </w:pPr>
          </w:p>
        </w:tc>
      </w:tr>
    </w:tbl>
    <w:p w:rsidR="001118F1" w:rsidRDefault="001118F1"/>
    <w:sectPr w:rsidR="001118F1" w:rsidSect="00A76607">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18B"/>
    <w:rsid w:val="001118F1"/>
    <w:rsid w:val="002D12F5"/>
    <w:rsid w:val="005C237E"/>
    <w:rsid w:val="00A76607"/>
    <w:rsid w:val="00BA0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2F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D12F5"/>
    <w:pPr>
      <w:spacing w:before="200" w:after="60"/>
      <w:ind w:firstLine="567"/>
    </w:pPr>
    <w:rPr>
      <w:rFonts w:ascii="Arial" w:eastAsia="Times New Roman" w:hAnsi="Arial" w:cs="Arial"/>
      <w:b/>
      <w:bCs/>
      <w:sz w:val="20"/>
      <w:szCs w:val="20"/>
      <w:lang w:eastAsia="ru-RU"/>
    </w:rPr>
  </w:style>
  <w:style w:type="paragraph" w:customStyle="1" w:styleId="tkPodpis">
    <w:name w:val="_Подпись (tkPodpis)"/>
    <w:basedOn w:val="a"/>
    <w:rsid w:val="002D12F5"/>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2D12F5"/>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2D12F5"/>
    <w:pPr>
      <w:ind w:left="1134" w:right="1134"/>
      <w:jc w:val="center"/>
    </w:pPr>
    <w:rPr>
      <w:rFonts w:ascii="Arial" w:eastAsia="Times New Roman" w:hAnsi="Arial" w:cs="Arial"/>
      <w:b/>
      <w:bCs/>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12F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D12F5"/>
    <w:pPr>
      <w:spacing w:before="200" w:after="60"/>
      <w:ind w:firstLine="567"/>
    </w:pPr>
    <w:rPr>
      <w:rFonts w:ascii="Arial" w:eastAsia="Times New Roman" w:hAnsi="Arial" w:cs="Arial"/>
      <w:b/>
      <w:bCs/>
      <w:sz w:val="20"/>
      <w:szCs w:val="20"/>
      <w:lang w:eastAsia="ru-RU"/>
    </w:rPr>
  </w:style>
  <w:style w:type="paragraph" w:customStyle="1" w:styleId="tkPodpis">
    <w:name w:val="_Подпись (tkPodpis)"/>
    <w:basedOn w:val="a"/>
    <w:rsid w:val="002D12F5"/>
    <w:pPr>
      <w:spacing w:after="60"/>
    </w:pPr>
    <w:rPr>
      <w:rFonts w:ascii="Arial" w:eastAsia="Times New Roman" w:hAnsi="Arial" w:cs="Arial"/>
      <w:b/>
      <w:bCs/>
      <w:sz w:val="20"/>
      <w:szCs w:val="20"/>
      <w:lang w:eastAsia="ru-RU"/>
    </w:rPr>
  </w:style>
  <w:style w:type="paragraph" w:customStyle="1" w:styleId="tkTekst">
    <w:name w:val="_Текст обычный (tkTekst)"/>
    <w:basedOn w:val="a"/>
    <w:rsid w:val="002D12F5"/>
    <w:pPr>
      <w:spacing w:after="60"/>
      <w:ind w:firstLine="567"/>
      <w:jc w:val="both"/>
    </w:pPr>
    <w:rPr>
      <w:rFonts w:ascii="Arial" w:eastAsia="Times New Roman" w:hAnsi="Arial" w:cs="Arial"/>
      <w:sz w:val="20"/>
      <w:szCs w:val="20"/>
      <w:lang w:eastAsia="ru-RU"/>
    </w:rPr>
  </w:style>
  <w:style w:type="paragraph" w:customStyle="1" w:styleId="tkForma">
    <w:name w:val="_Форма (tkForma)"/>
    <w:basedOn w:val="a"/>
    <w:rsid w:val="002D12F5"/>
    <w:pPr>
      <w:ind w:left="1134" w:right="1134"/>
      <w:jc w:val="center"/>
    </w:pPr>
    <w:rPr>
      <w:rFonts w:ascii="Arial" w:eastAsia="Times New Roman" w:hAnsi="Arial" w:cs="Arial"/>
      <w:b/>
      <w:bCs/>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233</Words>
  <Characters>1332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Munara Kojomkulova</dc:creator>
  <cp:lastModifiedBy>Munara Kojomkulova</cp:lastModifiedBy>
  <cp:revision>5</cp:revision>
  <dcterms:created xsi:type="dcterms:W3CDTF">2022-01-20T06:19:00Z</dcterms:created>
  <dcterms:modified xsi:type="dcterms:W3CDTF">2022-01-20T08:26:00Z</dcterms:modified>
</cp:coreProperties>
</file>